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417E" w14:textId="4B0B0F78" w:rsidR="00A70069" w:rsidRPr="00A70069" w:rsidRDefault="00B96D23" w:rsidP="00A70069">
      <w:pPr>
        <w:pBdr>
          <w:bottom w:val="single" w:sz="4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D23">
        <w:rPr>
          <w:rFonts w:ascii="Times New Roman" w:hAnsi="Times New Roman" w:cs="Times New Roman"/>
          <w:b/>
          <w:sz w:val="28"/>
          <w:szCs w:val="28"/>
        </w:rPr>
        <w:t>AKSARAY BELEDİYESİ HAYVAN BARINAĞI POSTOPERATİF BAKIM PROTOKOLÜ</w:t>
      </w:r>
    </w:p>
    <w:p w14:paraId="2C258FAF" w14:textId="4A6895BC" w:rsidR="001331FA" w:rsidRPr="00B96D23" w:rsidRDefault="00C2105A" w:rsidP="004F28BF">
      <w:p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  <w:b/>
        </w:rPr>
        <w:t>Yumuşak Doku Operasyonları sonrası</w:t>
      </w:r>
      <w:r w:rsidR="00144C7E" w:rsidRPr="00B96D23">
        <w:rPr>
          <w:rFonts w:ascii="Times New Roman" w:hAnsi="Times New Roman" w:cs="Times New Roman"/>
          <w:b/>
        </w:rPr>
        <w:t xml:space="preserve"> </w:t>
      </w:r>
      <w:r w:rsidRPr="00B96D23">
        <w:rPr>
          <w:rFonts w:ascii="Times New Roman" w:hAnsi="Times New Roman" w:cs="Times New Roman"/>
        </w:rPr>
        <w:t xml:space="preserve">(OHE, </w:t>
      </w:r>
      <w:proofErr w:type="spellStart"/>
      <w:r w:rsidRPr="00B96D23">
        <w:rPr>
          <w:rFonts w:ascii="Times New Roman" w:hAnsi="Times New Roman" w:cs="Times New Roman"/>
        </w:rPr>
        <w:t>Kastrasyon</w:t>
      </w:r>
      <w:proofErr w:type="spellEnd"/>
      <w:r w:rsidRPr="00B96D23">
        <w:rPr>
          <w:rFonts w:ascii="Times New Roman" w:hAnsi="Times New Roman" w:cs="Times New Roman"/>
        </w:rPr>
        <w:t>, Tümör vs.)</w:t>
      </w:r>
    </w:p>
    <w:p w14:paraId="380603CB" w14:textId="77777777" w:rsidR="00C2105A" w:rsidRPr="00B96D23" w:rsidRDefault="00C2105A" w:rsidP="00372C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Operasyondan sonra hayvan 1</w:t>
      </w:r>
      <w:r w:rsidR="00372C9B" w:rsidRPr="00B96D23">
        <w:rPr>
          <w:rFonts w:ascii="Times New Roman" w:hAnsi="Times New Roman" w:cs="Times New Roman"/>
        </w:rPr>
        <w:t xml:space="preserve"> </w:t>
      </w:r>
      <w:r w:rsidRPr="00B96D23">
        <w:rPr>
          <w:rFonts w:ascii="Times New Roman" w:hAnsi="Times New Roman" w:cs="Times New Roman"/>
        </w:rPr>
        <w:t>hafta süreyle antibiyotik kullanmalıdır.</w:t>
      </w:r>
      <w:r w:rsidR="00372C9B" w:rsidRPr="00B96D23">
        <w:rPr>
          <w:rFonts w:ascii="Times New Roman" w:hAnsi="Times New Roman" w:cs="Times New Roman"/>
        </w:rPr>
        <w:t xml:space="preserve"> Gerekli görülürse bu süre veteriner hekim tarafından uzatılabilir veya ek reçete yazabilir.</w:t>
      </w:r>
    </w:p>
    <w:p w14:paraId="59CC46B4" w14:textId="77777777" w:rsidR="00C2105A" w:rsidRPr="00B96D23" w:rsidRDefault="00C2105A" w:rsidP="00372C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Bandaj var ise Bandaj ıslanmamalı, idrar ve dışkı bulaşmamalıdır. Eğer bandaj açılırsa veya ıslanırsa tekrardan yenilenmelidir.</w:t>
      </w:r>
    </w:p>
    <w:p w14:paraId="0CC15DEE" w14:textId="54103DB7" w:rsidR="00C2105A" w:rsidRPr="00B96D23" w:rsidRDefault="00C2105A" w:rsidP="00372C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 xml:space="preserve">Bandaj yoksa yara hattı günlük olarak </w:t>
      </w:r>
      <w:r w:rsidR="00144C7E" w:rsidRPr="00B96D23">
        <w:rPr>
          <w:rFonts w:ascii="Times New Roman" w:hAnsi="Times New Roman" w:cs="Times New Roman"/>
        </w:rPr>
        <w:t>uygun bir dezenfektan/antibiyotik</w:t>
      </w:r>
      <w:r w:rsidRPr="00B96D23">
        <w:rPr>
          <w:rFonts w:ascii="Times New Roman" w:hAnsi="Times New Roman" w:cs="Times New Roman"/>
        </w:rPr>
        <w:t xml:space="preserve"> ile pansumanı yapılmalıdır. Yara hattı idrar, dışkı, toprak </w:t>
      </w:r>
      <w:r w:rsidR="00256DAF" w:rsidRPr="00B96D23">
        <w:rPr>
          <w:rFonts w:ascii="Times New Roman" w:hAnsi="Times New Roman" w:cs="Times New Roman"/>
        </w:rPr>
        <w:t>vb.</w:t>
      </w:r>
      <w:r w:rsidRPr="00B96D23">
        <w:rPr>
          <w:rFonts w:ascii="Times New Roman" w:hAnsi="Times New Roman" w:cs="Times New Roman"/>
        </w:rPr>
        <w:t xml:space="preserve"> gibi </w:t>
      </w:r>
      <w:proofErr w:type="gramStart"/>
      <w:r w:rsidRPr="00B96D23">
        <w:rPr>
          <w:rFonts w:ascii="Times New Roman" w:hAnsi="Times New Roman" w:cs="Times New Roman"/>
        </w:rPr>
        <w:t>enfeksiyona</w:t>
      </w:r>
      <w:proofErr w:type="gramEnd"/>
      <w:r w:rsidRPr="00B96D23">
        <w:rPr>
          <w:rFonts w:ascii="Times New Roman" w:hAnsi="Times New Roman" w:cs="Times New Roman"/>
        </w:rPr>
        <w:t xml:space="preserve"> neden olabilecek materyallerle temas içerisinde olmamalıdır.</w:t>
      </w:r>
    </w:p>
    <w:p w14:paraId="713D3492" w14:textId="77777777" w:rsidR="00C2105A" w:rsidRPr="00B96D23" w:rsidRDefault="00C2105A" w:rsidP="00372C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Dikişler 10.günde yara hattı kapanmış ise alınmadır. Yaradan akıntı geliyorsa veya açılmışsa fakülteye tekrardan muayeneye getirilmelidir.</w:t>
      </w:r>
    </w:p>
    <w:p w14:paraId="5416BF52" w14:textId="0A922C5F" w:rsidR="00372C9B" w:rsidRPr="00B96D23" w:rsidRDefault="00372C9B" w:rsidP="00372C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 xml:space="preserve">Hayvanın yara hattına müdahale etmesi (ısırması, yalaması vb.) engellenmelidir. Bu yüzden yara hattına </w:t>
      </w:r>
      <w:r w:rsidR="00256DAF" w:rsidRPr="00B96D23">
        <w:rPr>
          <w:rFonts w:ascii="Times New Roman" w:hAnsi="Times New Roman" w:cs="Times New Roman"/>
        </w:rPr>
        <w:t>ulaşamayacağı</w:t>
      </w:r>
      <w:r w:rsidRPr="00B96D23">
        <w:rPr>
          <w:rFonts w:ascii="Times New Roman" w:hAnsi="Times New Roman" w:cs="Times New Roman"/>
        </w:rPr>
        <w:t xml:space="preserve"> şekilde Elizabeth yakalık takılmalıdır.</w:t>
      </w:r>
    </w:p>
    <w:p w14:paraId="07B6976A" w14:textId="77777777" w:rsidR="00C2105A" w:rsidRPr="00B96D23" w:rsidRDefault="00C2105A" w:rsidP="004F28BF">
      <w:pPr>
        <w:jc w:val="both"/>
        <w:rPr>
          <w:rFonts w:ascii="Times New Roman" w:hAnsi="Times New Roman" w:cs="Times New Roman"/>
          <w:b/>
        </w:rPr>
      </w:pPr>
      <w:r w:rsidRPr="00B96D23">
        <w:rPr>
          <w:rFonts w:ascii="Times New Roman" w:hAnsi="Times New Roman" w:cs="Times New Roman"/>
          <w:b/>
        </w:rPr>
        <w:t>Ortopedi Operasyonları</w:t>
      </w:r>
    </w:p>
    <w:p w14:paraId="02DB8332" w14:textId="77777777" w:rsidR="00C2105A" w:rsidRPr="00B96D23" w:rsidRDefault="00C2105A" w:rsidP="00372C9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Operasyondan sonra hayvan 1</w:t>
      </w:r>
      <w:r w:rsidR="00372C9B" w:rsidRPr="00B96D23">
        <w:rPr>
          <w:rFonts w:ascii="Times New Roman" w:hAnsi="Times New Roman" w:cs="Times New Roman"/>
        </w:rPr>
        <w:t xml:space="preserve"> </w:t>
      </w:r>
      <w:r w:rsidRPr="00B96D23">
        <w:rPr>
          <w:rFonts w:ascii="Times New Roman" w:hAnsi="Times New Roman" w:cs="Times New Roman"/>
        </w:rPr>
        <w:t>hafta süreyle antibiyotik kullanmalıdır.</w:t>
      </w:r>
      <w:r w:rsidR="00372C9B" w:rsidRPr="00B96D23">
        <w:rPr>
          <w:rFonts w:ascii="Times New Roman" w:hAnsi="Times New Roman" w:cs="Times New Roman"/>
        </w:rPr>
        <w:t xml:space="preserve"> Gerekli görülürse bu süre veteriner hekim tarafından uzatılabilir veya ek reçete yazabilir.</w:t>
      </w:r>
    </w:p>
    <w:p w14:paraId="3A44C5CB" w14:textId="77777777" w:rsidR="00372C9B" w:rsidRPr="00B96D23" w:rsidRDefault="00C2105A" w:rsidP="00372C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Operasyon sonrasında destekli bandaja alınmalıdır. Eğer destekli bandaj yoksa başka hayvanların bulunmadığı dar bir aland</w:t>
      </w:r>
      <w:r w:rsidR="00372C9B" w:rsidRPr="00B96D23">
        <w:rPr>
          <w:rFonts w:ascii="Times New Roman" w:hAnsi="Times New Roman" w:cs="Times New Roman"/>
        </w:rPr>
        <w:t>a tutulmamalıdır. Eğer bandaj açılırsa veya ıslanırsa tekrardan yenilenmelidir.</w:t>
      </w:r>
    </w:p>
    <w:p w14:paraId="7B64D22A" w14:textId="77777777" w:rsidR="001331FA" w:rsidRPr="00B96D23" w:rsidRDefault="00372C9B" w:rsidP="00372C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96D23">
        <w:rPr>
          <w:rFonts w:ascii="Times New Roman" w:hAnsi="Times New Roman" w:cs="Times New Roman"/>
        </w:rPr>
        <w:t>Soft</w:t>
      </w:r>
      <w:proofErr w:type="spellEnd"/>
      <w:r w:rsidRPr="00B96D23">
        <w:rPr>
          <w:rFonts w:ascii="Times New Roman" w:hAnsi="Times New Roman" w:cs="Times New Roman"/>
        </w:rPr>
        <w:t xml:space="preserve"> b</w:t>
      </w:r>
      <w:r w:rsidR="00C2105A" w:rsidRPr="00B96D23">
        <w:rPr>
          <w:rFonts w:ascii="Times New Roman" w:hAnsi="Times New Roman" w:cs="Times New Roman"/>
        </w:rPr>
        <w:t>andaj var ise Bandaj ıslanmamalı, idrar ve dışkı bulaşmamalıdır. Eğer bandaj açılırsa veya ıslanırsa tekrardan yenilenmelidir.</w:t>
      </w:r>
    </w:p>
    <w:p w14:paraId="65DF88CC" w14:textId="0ACDF5A4" w:rsidR="00C2105A" w:rsidRPr="00B96D23" w:rsidRDefault="00372C9B" w:rsidP="00372C9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B96D23">
        <w:rPr>
          <w:rFonts w:ascii="Times New Roman" w:hAnsi="Times New Roman" w:cs="Times New Roman"/>
        </w:rPr>
        <w:t>Soft</w:t>
      </w:r>
      <w:proofErr w:type="spellEnd"/>
      <w:r w:rsidRPr="00B96D23">
        <w:rPr>
          <w:rFonts w:ascii="Times New Roman" w:hAnsi="Times New Roman" w:cs="Times New Roman"/>
        </w:rPr>
        <w:t xml:space="preserve"> b</w:t>
      </w:r>
      <w:r w:rsidR="00C2105A" w:rsidRPr="00B96D23">
        <w:rPr>
          <w:rFonts w:ascii="Times New Roman" w:hAnsi="Times New Roman" w:cs="Times New Roman"/>
        </w:rPr>
        <w:t xml:space="preserve">andaj yoksa yara hattı günlük olarak </w:t>
      </w:r>
      <w:r w:rsidR="00144C7E" w:rsidRPr="00B96D23">
        <w:rPr>
          <w:rFonts w:ascii="Times New Roman" w:hAnsi="Times New Roman" w:cs="Times New Roman"/>
        </w:rPr>
        <w:t xml:space="preserve">uygun bir dezenfektan/antibiyotik </w:t>
      </w:r>
      <w:r w:rsidR="00C2105A" w:rsidRPr="00B96D23">
        <w:rPr>
          <w:rFonts w:ascii="Times New Roman" w:hAnsi="Times New Roman" w:cs="Times New Roman"/>
        </w:rPr>
        <w:t xml:space="preserve">ile pansumanı yapılmalıdır. Yara hattı idrar, dışkı, toprak </w:t>
      </w:r>
      <w:proofErr w:type="spellStart"/>
      <w:r w:rsidR="00C2105A" w:rsidRPr="00B96D23">
        <w:rPr>
          <w:rFonts w:ascii="Times New Roman" w:hAnsi="Times New Roman" w:cs="Times New Roman"/>
        </w:rPr>
        <w:t>vb</w:t>
      </w:r>
      <w:proofErr w:type="spellEnd"/>
      <w:r w:rsidR="00C2105A" w:rsidRPr="00B96D23">
        <w:rPr>
          <w:rFonts w:ascii="Times New Roman" w:hAnsi="Times New Roman" w:cs="Times New Roman"/>
        </w:rPr>
        <w:t xml:space="preserve"> gibi </w:t>
      </w:r>
      <w:proofErr w:type="gramStart"/>
      <w:r w:rsidR="00C2105A" w:rsidRPr="00B96D23">
        <w:rPr>
          <w:rFonts w:ascii="Times New Roman" w:hAnsi="Times New Roman" w:cs="Times New Roman"/>
        </w:rPr>
        <w:t>enfeksiyona</w:t>
      </w:r>
      <w:proofErr w:type="gramEnd"/>
      <w:r w:rsidR="00C2105A" w:rsidRPr="00B96D23">
        <w:rPr>
          <w:rFonts w:ascii="Times New Roman" w:hAnsi="Times New Roman" w:cs="Times New Roman"/>
        </w:rPr>
        <w:t xml:space="preserve"> neden olabilecek materyallerle temas içerisinde olmamalıdır.</w:t>
      </w:r>
    </w:p>
    <w:p w14:paraId="4B8FD78B" w14:textId="77777777" w:rsidR="001331FA" w:rsidRPr="00B96D23" w:rsidRDefault="00372C9B" w:rsidP="004F28B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Hayvanın yara hattına veya bandajına müdahale etmesi (ısırması, yalaması vb.) engellenmelidir. Bu yüzden yara hattına ulaşamayac</w:t>
      </w:r>
      <w:r w:rsidR="002D41F3" w:rsidRPr="00B96D23">
        <w:rPr>
          <w:rFonts w:ascii="Times New Roman" w:hAnsi="Times New Roman" w:cs="Times New Roman"/>
        </w:rPr>
        <w:t>a</w:t>
      </w:r>
      <w:r w:rsidRPr="00B96D23">
        <w:rPr>
          <w:rFonts w:ascii="Times New Roman" w:hAnsi="Times New Roman" w:cs="Times New Roman"/>
        </w:rPr>
        <w:t>ğı şekilde Elizabeth yakalık takılmalıdır.</w:t>
      </w:r>
    </w:p>
    <w:p w14:paraId="67BD386B" w14:textId="77777777" w:rsidR="001331FA" w:rsidRPr="00B96D23" w:rsidRDefault="002D41F3" w:rsidP="002D41F3">
      <w:pPr>
        <w:ind w:left="360" w:hanging="360"/>
        <w:jc w:val="both"/>
        <w:rPr>
          <w:rFonts w:ascii="Times New Roman" w:hAnsi="Times New Roman" w:cs="Times New Roman"/>
          <w:b/>
        </w:rPr>
      </w:pPr>
      <w:r w:rsidRPr="00B96D23">
        <w:rPr>
          <w:rFonts w:ascii="Times New Roman" w:hAnsi="Times New Roman" w:cs="Times New Roman"/>
          <w:b/>
        </w:rPr>
        <w:t>Göz Operasyonları sonrası</w:t>
      </w:r>
    </w:p>
    <w:p w14:paraId="612A4114" w14:textId="77777777" w:rsidR="002D41F3" w:rsidRPr="00B96D23" w:rsidRDefault="002D41F3" w:rsidP="002D41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Operasyondan sonra hayvan 1 hafta süreyle antibiyotik kullanmalıdır. Gerekli görülürse bu süre veteriner hekim tarafından uzatılabilir veya ek reçete yazabilir.</w:t>
      </w:r>
    </w:p>
    <w:p w14:paraId="2D0F7ECC" w14:textId="77777777" w:rsidR="002D41F3" w:rsidRPr="00B96D23" w:rsidRDefault="002D41F3" w:rsidP="002D41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Reçete edilen damlalar düzenli olarak saatinde, sırayla ve belirtilen damlaların arasındaki süre farkı gözetilerek yapılması gerekmektedir.</w:t>
      </w:r>
    </w:p>
    <w:p w14:paraId="46802C7B" w14:textId="77777777" w:rsidR="002D41F3" w:rsidRPr="00B96D23" w:rsidRDefault="002D41F3" w:rsidP="002D41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Göze ulaşamayacağı şekilde Elizabeth yakalık takılmalıdır ve herhangi bir nedenle yakalık çıkarılmamalıdır.</w:t>
      </w:r>
    </w:p>
    <w:p w14:paraId="3E373264" w14:textId="77777777" w:rsidR="002D41F3" w:rsidRPr="00B96D23" w:rsidRDefault="002D41F3" w:rsidP="002D41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 xml:space="preserve">Göz </w:t>
      </w:r>
      <w:proofErr w:type="spellStart"/>
      <w:r w:rsidRPr="00B96D23">
        <w:rPr>
          <w:rFonts w:ascii="Times New Roman" w:hAnsi="Times New Roman" w:cs="Times New Roman"/>
        </w:rPr>
        <w:t>enokulasyonu</w:t>
      </w:r>
      <w:proofErr w:type="spellEnd"/>
      <w:r w:rsidRPr="00B96D23">
        <w:rPr>
          <w:rFonts w:ascii="Times New Roman" w:hAnsi="Times New Roman" w:cs="Times New Roman"/>
        </w:rPr>
        <w:t xml:space="preserve"> sonrasında, dren yerleştirilmiş ise 3.günün sonunda dren uzaklaştırılmalıdır. 10.günün sonunda gözdeki dikişler alınmalıdır.</w:t>
      </w:r>
    </w:p>
    <w:p w14:paraId="6694F9A5" w14:textId="77777777" w:rsidR="002D41F3" w:rsidRPr="00B96D23" w:rsidRDefault="002D41F3" w:rsidP="002D41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>Yaradan akıntı geliyorsa veya açılmışsa fakülteye tekrardan muayeneye getirilmelidir.</w:t>
      </w:r>
    </w:p>
    <w:p w14:paraId="5E994DE3" w14:textId="77777777" w:rsidR="00A70069" w:rsidRDefault="002D41F3" w:rsidP="00A7006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96D23">
        <w:rPr>
          <w:rFonts w:ascii="Times New Roman" w:hAnsi="Times New Roman" w:cs="Times New Roman"/>
        </w:rPr>
        <w:t xml:space="preserve">Göz operasyonu sonrasında hayvan toprak, kumlu veya tozlu ortamda kalmamalıdır. Aksi takdirde </w:t>
      </w:r>
      <w:proofErr w:type="gramStart"/>
      <w:r w:rsidRPr="00B96D23">
        <w:rPr>
          <w:rFonts w:ascii="Times New Roman" w:hAnsi="Times New Roman" w:cs="Times New Roman"/>
        </w:rPr>
        <w:t>komplikasyonlarla</w:t>
      </w:r>
      <w:proofErr w:type="gramEnd"/>
      <w:r w:rsidRPr="00B96D23">
        <w:rPr>
          <w:rFonts w:ascii="Times New Roman" w:hAnsi="Times New Roman" w:cs="Times New Roman"/>
        </w:rPr>
        <w:t xml:space="preserve"> karşılaşılabilir.</w:t>
      </w:r>
    </w:p>
    <w:p w14:paraId="42A4605D" w14:textId="3A4DF773" w:rsidR="001331FA" w:rsidRPr="00A70069" w:rsidRDefault="001331FA" w:rsidP="00A70069">
      <w:pPr>
        <w:pStyle w:val="ListeParagraf"/>
        <w:jc w:val="right"/>
        <w:rPr>
          <w:rFonts w:ascii="Times New Roman" w:hAnsi="Times New Roman" w:cs="Times New Roman"/>
        </w:rPr>
      </w:pPr>
      <w:r w:rsidRPr="00A70069">
        <w:rPr>
          <w:rFonts w:ascii="Times New Roman" w:hAnsi="Times New Roman" w:cs="Times New Roman"/>
          <w:b/>
        </w:rPr>
        <w:t>V</w:t>
      </w:r>
      <w:r w:rsidR="00144C7E" w:rsidRPr="00A70069">
        <w:rPr>
          <w:rFonts w:ascii="Times New Roman" w:hAnsi="Times New Roman" w:cs="Times New Roman"/>
          <w:b/>
        </w:rPr>
        <w:t>eteriner Hekim Adı Soyadı:</w:t>
      </w:r>
    </w:p>
    <w:sectPr w:rsidR="001331FA" w:rsidRPr="00A70069" w:rsidSect="00F94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29135" w14:textId="77777777" w:rsidR="00A46D6B" w:rsidRDefault="00A46D6B" w:rsidP="00B96D23">
      <w:pPr>
        <w:spacing w:after="0" w:line="240" w:lineRule="auto"/>
      </w:pPr>
      <w:r>
        <w:separator/>
      </w:r>
    </w:p>
  </w:endnote>
  <w:endnote w:type="continuationSeparator" w:id="0">
    <w:p w14:paraId="0E4E8E59" w14:textId="77777777" w:rsidR="00A46D6B" w:rsidRDefault="00A46D6B" w:rsidP="00B9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4A568" w14:textId="77777777" w:rsidR="00CF4550" w:rsidRDefault="00CF45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BF56" w14:textId="77777777" w:rsidR="00B96D23" w:rsidRDefault="00B96D2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D1EDF" w14:textId="77777777" w:rsidR="00CF4550" w:rsidRDefault="00CF45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E1FDD" w14:textId="77777777" w:rsidR="00A46D6B" w:rsidRDefault="00A46D6B" w:rsidP="00B96D23">
      <w:pPr>
        <w:spacing w:after="0" w:line="240" w:lineRule="auto"/>
      </w:pPr>
      <w:r>
        <w:separator/>
      </w:r>
    </w:p>
  </w:footnote>
  <w:footnote w:type="continuationSeparator" w:id="0">
    <w:p w14:paraId="5AADB55A" w14:textId="77777777" w:rsidR="00A46D6B" w:rsidRDefault="00A46D6B" w:rsidP="00B96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4FA09" w14:textId="77777777" w:rsidR="00CF4550" w:rsidRDefault="00CF45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F94183" w14:paraId="29720AD9" w14:textId="77777777" w:rsidTr="00F94183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2B47A4DA" w14:textId="046989B2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63A991C" wp14:editId="3D87237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4" name="Resim 4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1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68C01CE" w14:textId="77777777" w:rsidR="00F94183" w:rsidRDefault="00F94183" w:rsidP="00F94183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742E2808" w14:textId="77777777" w:rsidR="00F94183" w:rsidRDefault="00F94183" w:rsidP="00F94183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29C29FD6" w14:textId="77777777" w:rsidR="00F94183" w:rsidRDefault="00F94183" w:rsidP="00F94183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2A7AA1FF" w14:textId="77777777" w:rsidR="00F94183" w:rsidRDefault="00F94183" w:rsidP="00F94183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3DA57187" w14:textId="77777777" w:rsidR="00F94183" w:rsidRDefault="00F94183" w:rsidP="00F94183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14BF9ACE" w14:textId="00549C34" w:rsidR="009172D1" w:rsidRDefault="000F0AE4" w:rsidP="009172D1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Tel: 0382 288 </w:t>
          </w:r>
          <w:r>
            <w:rPr>
              <w:rFonts w:ascii="Times New Roman" w:hAnsi="Times New Roman" w:cs="Times New Roman"/>
              <w:sz w:val="16"/>
              <w:szCs w:val="16"/>
            </w:rPr>
            <w:t>289</w:t>
          </w:r>
          <w:r w:rsidR="008A60D9">
            <w:rPr>
              <w:rFonts w:ascii="Times New Roman" w:hAnsi="Times New Roman" w:cs="Times New Roman"/>
              <w:sz w:val="16"/>
              <w:szCs w:val="16"/>
            </w:rPr>
            <w:t>2</w:t>
          </w:r>
          <w:bookmarkStart w:id="0" w:name="_GoBack"/>
          <w:bookmarkEnd w:id="0"/>
        </w:p>
        <w:p w14:paraId="0F01233C" w14:textId="15A28BBC" w:rsidR="00F94183" w:rsidRDefault="000F0AE4" w:rsidP="009172D1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F0AE4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9B16A72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64D7359" w14:textId="18FE9F1F" w:rsidR="00F94183" w:rsidRDefault="00F94183" w:rsidP="00F9418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ASUVET-HH-04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44F18AA" w14:textId="68E9A788" w:rsidR="00F94183" w:rsidRDefault="00F94183" w:rsidP="00F94183">
          <w:pPr>
            <w:pStyle w:val="stbilgi"/>
            <w:spacing w:line="256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7110C44D" wp14:editId="3DA11D3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32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94183" w14:paraId="050FF8A5" w14:textId="77777777" w:rsidTr="00F94183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716FF8D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8567A18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5896DB8F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2E71EBEB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3747095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94183" w14:paraId="296F4C53" w14:textId="77777777" w:rsidTr="00F94183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0C296BA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41D2DAB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E6DD9A0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742CD87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8D39E5E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94183" w14:paraId="708C2A06" w14:textId="77777777" w:rsidTr="00F94183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DCFCD44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8027DA0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29A2763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5EE5C6A6" w14:textId="6FADA78D" w:rsidR="00F94183" w:rsidRDefault="008F331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002A54C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94183" w14:paraId="7DDB6F99" w14:textId="77777777" w:rsidTr="00F94183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C352B14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EC284B2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7695FC0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08B46B5" w14:textId="00D06898" w:rsidR="00F94183" w:rsidRDefault="008F331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A244E45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94183" w14:paraId="275FF005" w14:textId="77777777" w:rsidTr="00F94183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6554C2C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1581D1B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C618EF1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5B59064" w14:textId="77777777" w:rsidR="00F94183" w:rsidRDefault="00F94183" w:rsidP="00F94183">
          <w:pPr>
            <w:pStyle w:val="stbilgi"/>
            <w:spacing w:line="256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17101D4" w14:textId="77777777" w:rsidR="00F94183" w:rsidRDefault="00F94183" w:rsidP="00F94183">
          <w:pPr>
            <w:spacing w:after="0" w:line="256" w:lineRule="auto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0C7AFCE" w14:textId="77777777" w:rsidR="00CF4550" w:rsidRDefault="00CF455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C19D" w14:textId="77777777" w:rsidR="00CF4550" w:rsidRDefault="00CF45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F20"/>
    <w:multiLevelType w:val="hybridMultilevel"/>
    <w:tmpl w:val="DC2AB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7E3"/>
    <w:multiLevelType w:val="hybridMultilevel"/>
    <w:tmpl w:val="F2486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21"/>
    <w:rsid w:val="000D7051"/>
    <w:rsid w:val="000F0AE4"/>
    <w:rsid w:val="000F3FBA"/>
    <w:rsid w:val="00114815"/>
    <w:rsid w:val="001331FA"/>
    <w:rsid w:val="00144C7E"/>
    <w:rsid w:val="001D2405"/>
    <w:rsid w:val="00256DAF"/>
    <w:rsid w:val="002D41F3"/>
    <w:rsid w:val="003101A3"/>
    <w:rsid w:val="00372C9B"/>
    <w:rsid w:val="003B23BA"/>
    <w:rsid w:val="004B4E5F"/>
    <w:rsid w:val="004C245C"/>
    <w:rsid w:val="004F28BF"/>
    <w:rsid w:val="0053392B"/>
    <w:rsid w:val="00540C45"/>
    <w:rsid w:val="005F7521"/>
    <w:rsid w:val="006F694D"/>
    <w:rsid w:val="007852DF"/>
    <w:rsid w:val="00785A95"/>
    <w:rsid w:val="008358C5"/>
    <w:rsid w:val="008A60D9"/>
    <w:rsid w:val="008F3313"/>
    <w:rsid w:val="009172D1"/>
    <w:rsid w:val="00922CBB"/>
    <w:rsid w:val="00A46D6B"/>
    <w:rsid w:val="00A60348"/>
    <w:rsid w:val="00A70069"/>
    <w:rsid w:val="00B77757"/>
    <w:rsid w:val="00B96D23"/>
    <w:rsid w:val="00C0628E"/>
    <w:rsid w:val="00C10491"/>
    <w:rsid w:val="00C2105A"/>
    <w:rsid w:val="00CB2D8D"/>
    <w:rsid w:val="00CF4550"/>
    <w:rsid w:val="00D46E37"/>
    <w:rsid w:val="00D477F7"/>
    <w:rsid w:val="00E01428"/>
    <w:rsid w:val="00E66AC8"/>
    <w:rsid w:val="00F67431"/>
    <w:rsid w:val="00F94183"/>
    <w:rsid w:val="00FF349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3F8FD"/>
  <w15:chartTrackingRefBased/>
  <w15:docId w15:val="{5F6F3735-C4A8-47B6-B675-6D8089DD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2C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6D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D23"/>
  </w:style>
  <w:style w:type="paragraph" w:styleId="Altbilgi">
    <w:name w:val="footer"/>
    <w:basedOn w:val="Normal"/>
    <w:link w:val="AltbilgiChar"/>
    <w:uiPriority w:val="99"/>
    <w:unhideWhenUsed/>
    <w:rsid w:val="00B96D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D23"/>
  </w:style>
  <w:style w:type="paragraph" w:customStyle="1" w:styleId="GrupYazi">
    <w:name w:val="Grup Yazi"/>
    <w:rsid w:val="00B96D23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2077A8F-5AE0-4D66-BC71-80C5B356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6</cp:revision>
  <dcterms:created xsi:type="dcterms:W3CDTF">2022-03-03T21:26:00Z</dcterms:created>
  <dcterms:modified xsi:type="dcterms:W3CDTF">2022-03-03T23:09:00Z</dcterms:modified>
</cp:coreProperties>
</file>